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9F6" w:rsidRDefault="000B19F6">
      <w:pPr>
        <w:pStyle w:val="a3"/>
        <w:jc w:val="left"/>
        <w:sectPr w:rsidR="000B19F6">
          <w:pgSz w:w="11910" w:h="16840"/>
          <w:pgMar w:top="1040" w:right="708" w:bottom="280" w:left="1559" w:header="720" w:footer="720" w:gutter="0"/>
          <w:cols w:space="720"/>
        </w:sectPr>
      </w:pPr>
    </w:p>
    <w:p w:rsidR="0008325C" w:rsidRDefault="0008325C" w:rsidP="0008325C">
      <w:pPr>
        <w:spacing w:before="73"/>
        <w:ind w:left="5983" w:right="130" w:firstLine="518"/>
        <w:jc w:val="right"/>
        <w:rPr>
          <w:sz w:val="24"/>
        </w:rPr>
      </w:pPr>
      <w:r>
        <w:rPr>
          <w:spacing w:val="-6"/>
          <w:sz w:val="24"/>
        </w:rPr>
        <w:lastRenderedPageBreak/>
        <w:t xml:space="preserve">Приложение к постановлению президиума </w:t>
      </w:r>
      <w:proofErr w:type="gramStart"/>
      <w:r w:rsidR="00914652">
        <w:rPr>
          <w:spacing w:val="-6"/>
          <w:sz w:val="24"/>
        </w:rPr>
        <w:t>районной</w:t>
      </w:r>
      <w:proofErr w:type="gramEnd"/>
      <w:r w:rsidR="00914652">
        <w:rPr>
          <w:spacing w:val="-6"/>
          <w:sz w:val="24"/>
        </w:rPr>
        <w:t xml:space="preserve"> </w:t>
      </w:r>
      <w:r>
        <w:rPr>
          <w:spacing w:val="-6"/>
          <w:sz w:val="24"/>
        </w:rPr>
        <w:t xml:space="preserve"> </w:t>
      </w:r>
      <w:r>
        <w:rPr>
          <w:sz w:val="24"/>
        </w:rPr>
        <w:t>№ 15/2</w:t>
      </w:r>
      <w:bookmarkStart w:id="0" w:name="_GoBack"/>
      <w:bookmarkEnd w:id="0"/>
      <w:r>
        <w:rPr>
          <w:sz w:val="24"/>
        </w:rPr>
        <w:t xml:space="preserve"> </w:t>
      </w:r>
    </w:p>
    <w:p w:rsidR="0008325C" w:rsidRDefault="0008325C" w:rsidP="0008325C">
      <w:pPr>
        <w:spacing w:before="73"/>
        <w:ind w:left="5983" w:right="130" w:firstLine="518"/>
        <w:jc w:val="right"/>
        <w:rPr>
          <w:sz w:val="24"/>
        </w:rPr>
      </w:pPr>
      <w:r>
        <w:rPr>
          <w:sz w:val="24"/>
        </w:rPr>
        <w:t>от 14.04.2025 г.</w:t>
      </w:r>
    </w:p>
    <w:p w:rsidR="000B19F6" w:rsidRDefault="000B19F6">
      <w:pPr>
        <w:pStyle w:val="a3"/>
        <w:ind w:left="0" w:firstLine="0"/>
        <w:jc w:val="left"/>
        <w:rPr>
          <w:sz w:val="24"/>
        </w:rPr>
      </w:pPr>
    </w:p>
    <w:p w:rsidR="000B19F6" w:rsidRDefault="000B19F6">
      <w:pPr>
        <w:pStyle w:val="a3"/>
        <w:spacing w:before="256"/>
        <w:ind w:left="0" w:firstLine="0"/>
        <w:jc w:val="left"/>
        <w:rPr>
          <w:sz w:val="24"/>
        </w:rPr>
      </w:pPr>
    </w:p>
    <w:p w:rsidR="000B19F6" w:rsidRDefault="0008325C">
      <w:pPr>
        <w:pStyle w:val="1"/>
        <w:ind w:left="5"/>
        <w:jc w:val="center"/>
      </w:pPr>
      <w:r>
        <w:rPr>
          <w:spacing w:val="-2"/>
        </w:rPr>
        <w:t>ПОЛОЖЕНИЕ</w:t>
      </w:r>
    </w:p>
    <w:p w:rsidR="000B19F6" w:rsidRDefault="0008325C">
      <w:pPr>
        <w:pStyle w:val="a3"/>
        <w:spacing w:before="161" w:line="360" w:lineRule="auto"/>
        <w:ind w:left="5" w:right="5" w:firstLine="0"/>
        <w:jc w:val="center"/>
      </w:pPr>
      <w:r>
        <w:t>о</w:t>
      </w:r>
      <w:r>
        <w:rPr>
          <w:spacing w:val="-4"/>
        </w:rPr>
        <w:t xml:space="preserve"> </w:t>
      </w:r>
      <w:r>
        <w:t>Почетной</w:t>
      </w:r>
      <w:r>
        <w:rPr>
          <w:spacing w:val="-4"/>
        </w:rPr>
        <w:t xml:space="preserve"> </w:t>
      </w:r>
      <w:r>
        <w:t>грамоте</w:t>
      </w:r>
      <w:r>
        <w:rPr>
          <w:spacing w:val="-7"/>
        </w:rPr>
        <w:t xml:space="preserve"> </w:t>
      </w:r>
      <w:proofErr w:type="spellStart"/>
      <w:r w:rsidR="002021BE">
        <w:t>Колпнянской</w:t>
      </w:r>
      <w:proofErr w:type="spellEnd"/>
      <w:r w:rsidR="002021BE">
        <w:t xml:space="preserve"> районной </w:t>
      </w:r>
      <w:r>
        <w:rPr>
          <w:spacing w:val="-7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Профессионального союза работников народного образования и науки Российской Федерации</w:t>
      </w:r>
    </w:p>
    <w:p w:rsidR="000B19F6" w:rsidRDefault="000B19F6">
      <w:pPr>
        <w:pStyle w:val="a3"/>
        <w:spacing w:before="161"/>
        <w:ind w:left="0" w:firstLine="0"/>
        <w:jc w:val="left"/>
      </w:pPr>
    </w:p>
    <w:p w:rsidR="000B19F6" w:rsidRDefault="0008325C">
      <w:pPr>
        <w:pStyle w:val="1"/>
        <w:numPr>
          <w:ilvl w:val="1"/>
          <w:numId w:val="4"/>
        </w:numPr>
        <w:tabs>
          <w:tab w:val="left" w:pos="3738"/>
        </w:tabs>
        <w:ind w:hanging="256"/>
        <w:jc w:val="both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положения.</w:t>
      </w:r>
    </w:p>
    <w:p w:rsidR="000B19F6" w:rsidRDefault="0008325C">
      <w:pPr>
        <w:pStyle w:val="a5"/>
        <w:numPr>
          <w:ilvl w:val="1"/>
          <w:numId w:val="3"/>
        </w:numPr>
        <w:tabs>
          <w:tab w:val="left" w:pos="1207"/>
        </w:tabs>
        <w:spacing w:before="161" w:line="360" w:lineRule="auto"/>
        <w:ind w:right="136" w:firstLine="566"/>
        <w:jc w:val="both"/>
        <w:rPr>
          <w:sz w:val="28"/>
        </w:rPr>
      </w:pPr>
      <w:proofErr w:type="gramStart"/>
      <w:r>
        <w:rPr>
          <w:sz w:val="28"/>
        </w:rPr>
        <w:t xml:space="preserve">Почетной грамотой </w:t>
      </w:r>
      <w:proofErr w:type="spellStart"/>
      <w:r w:rsidR="002021BE" w:rsidRPr="002021BE">
        <w:rPr>
          <w:sz w:val="28"/>
          <w:szCs w:val="28"/>
        </w:rPr>
        <w:t>Колпнянской</w:t>
      </w:r>
      <w:proofErr w:type="spellEnd"/>
      <w:r w:rsidR="002021BE" w:rsidRPr="002021BE">
        <w:rPr>
          <w:sz w:val="28"/>
          <w:szCs w:val="28"/>
        </w:rPr>
        <w:t xml:space="preserve"> районной</w:t>
      </w:r>
      <w:r w:rsidR="002021BE">
        <w:t xml:space="preserve"> </w:t>
      </w:r>
      <w:r w:rsidR="002021BE">
        <w:rPr>
          <w:spacing w:val="-7"/>
        </w:rPr>
        <w:t xml:space="preserve"> </w:t>
      </w:r>
      <w:r>
        <w:rPr>
          <w:sz w:val="28"/>
        </w:rPr>
        <w:t>организации Профессионального союза работников народного образования и науки Российской Федерации (далее – Грамота) награждаются члены Профсоюза, профсоюзный актив, штатные профсоюзные работники, члены выборных профсоюзных органов, ветераны профсоюзного движения, имеющие профсоюзный стаж и стаж работы в отрасли не менее трех лет и не менее одного года в данной организации, за активную работу в профсоюзной организации, личный вклад в</w:t>
      </w:r>
      <w:proofErr w:type="gramEnd"/>
      <w:r>
        <w:rPr>
          <w:sz w:val="28"/>
        </w:rPr>
        <w:t xml:space="preserve"> реализацию уставных задач Профсоюза, активное участие в</w:t>
      </w:r>
      <w:r>
        <w:rPr>
          <w:spacing w:val="40"/>
          <w:sz w:val="28"/>
        </w:rPr>
        <w:t xml:space="preserve"> </w:t>
      </w:r>
      <w:r>
        <w:rPr>
          <w:sz w:val="28"/>
        </w:rPr>
        <w:t>защите трудовых, социально-экономических прав и интересов работников отрасли, студентов, а также в связи с юбилейными и знаменательными датами.</w:t>
      </w:r>
    </w:p>
    <w:p w:rsidR="000B19F6" w:rsidRDefault="0008325C">
      <w:pPr>
        <w:pStyle w:val="a5"/>
        <w:numPr>
          <w:ilvl w:val="1"/>
          <w:numId w:val="3"/>
        </w:numPr>
        <w:tabs>
          <w:tab w:val="left" w:pos="1207"/>
        </w:tabs>
        <w:spacing w:before="2" w:line="360" w:lineRule="auto"/>
        <w:ind w:right="134" w:firstLine="566"/>
        <w:jc w:val="both"/>
        <w:rPr>
          <w:sz w:val="28"/>
        </w:rPr>
      </w:pPr>
      <w:proofErr w:type="gramStart"/>
      <w:r>
        <w:rPr>
          <w:sz w:val="28"/>
        </w:rPr>
        <w:t>Грамотой</w:t>
      </w:r>
      <w:r w:rsidR="002021BE">
        <w:rPr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 награждаться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члены выборных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 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активисты профсоюзных организаций обучающихся, проявившие личное активное участие в деятельности первичной и </w:t>
      </w:r>
      <w:r w:rsidR="002021BE">
        <w:rPr>
          <w:sz w:val="28"/>
        </w:rPr>
        <w:t>районной</w:t>
      </w:r>
      <w:r>
        <w:rPr>
          <w:sz w:val="28"/>
        </w:rPr>
        <w:t xml:space="preserve"> организаций Профсоюза, победившие в областных, зональных профсоюзных конкурсах, соревнованиях, смотрах.</w:t>
      </w:r>
      <w:proofErr w:type="gramEnd"/>
    </w:p>
    <w:p w:rsidR="000B19F6" w:rsidRDefault="0008325C">
      <w:pPr>
        <w:pStyle w:val="a5"/>
        <w:numPr>
          <w:ilvl w:val="1"/>
          <w:numId w:val="3"/>
        </w:numPr>
        <w:tabs>
          <w:tab w:val="left" w:pos="1207"/>
        </w:tabs>
        <w:spacing w:line="360" w:lineRule="auto"/>
        <w:ind w:firstLine="566"/>
        <w:jc w:val="both"/>
        <w:rPr>
          <w:sz w:val="28"/>
        </w:rPr>
      </w:pPr>
      <w:r>
        <w:rPr>
          <w:sz w:val="28"/>
        </w:rPr>
        <w:t xml:space="preserve">Грамотой могут награждаться первичные профсоюзные организации, входящие в реестр </w:t>
      </w:r>
      <w:r w:rsidR="002021BE">
        <w:rPr>
          <w:sz w:val="28"/>
        </w:rPr>
        <w:t>районной</w:t>
      </w:r>
      <w:r>
        <w:rPr>
          <w:sz w:val="28"/>
        </w:rPr>
        <w:t xml:space="preserve">, к юбилейным датам, за призовые места в </w:t>
      </w:r>
      <w:r w:rsidR="002021BE">
        <w:rPr>
          <w:sz w:val="28"/>
        </w:rPr>
        <w:t xml:space="preserve">районных </w:t>
      </w:r>
      <w:r>
        <w:rPr>
          <w:sz w:val="28"/>
        </w:rPr>
        <w:t>смотрах, конкурсах, соревнованиях, которые проходят с участием Профсоюза, а также за успешное осуществление деятельности по защите социально-экономических прав и интересов работников.</w:t>
      </w:r>
    </w:p>
    <w:p w:rsidR="000B19F6" w:rsidRDefault="000B19F6">
      <w:pPr>
        <w:pStyle w:val="a5"/>
        <w:spacing w:line="360" w:lineRule="auto"/>
        <w:rPr>
          <w:sz w:val="28"/>
        </w:rPr>
        <w:sectPr w:rsidR="000B19F6">
          <w:pgSz w:w="11910" w:h="16840"/>
          <w:pgMar w:top="1040" w:right="708" w:bottom="280" w:left="1559" w:header="720" w:footer="720" w:gutter="0"/>
          <w:cols w:space="720"/>
        </w:sectPr>
      </w:pPr>
    </w:p>
    <w:p w:rsidR="000B19F6" w:rsidRDefault="0008325C">
      <w:pPr>
        <w:pStyle w:val="a5"/>
        <w:numPr>
          <w:ilvl w:val="1"/>
          <w:numId w:val="3"/>
        </w:numPr>
        <w:tabs>
          <w:tab w:val="left" w:pos="1207"/>
        </w:tabs>
        <w:spacing w:before="74" w:line="360" w:lineRule="auto"/>
        <w:ind w:right="135" w:firstLine="566"/>
        <w:jc w:val="both"/>
        <w:rPr>
          <w:sz w:val="28"/>
        </w:rPr>
      </w:pPr>
      <w:proofErr w:type="gramStart"/>
      <w:r>
        <w:rPr>
          <w:sz w:val="28"/>
        </w:rPr>
        <w:lastRenderedPageBreak/>
        <w:t>Грамотой</w:t>
      </w:r>
      <w:r>
        <w:rPr>
          <w:spacing w:val="-4"/>
          <w:sz w:val="28"/>
        </w:rPr>
        <w:t xml:space="preserve"> </w:t>
      </w:r>
      <w:r w:rsidR="002021BE"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награждаться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5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отделов и управлений образования, образовательных учреждений и другие лица, внесшие большой вклад в становление и укрепление социального партнерства, содействие в работе профсоюзных организаций, которые совместно с выборными органами</w:t>
      </w:r>
      <w:r w:rsidR="002021BE">
        <w:rPr>
          <w:sz w:val="28"/>
        </w:rPr>
        <w:t xml:space="preserve"> </w:t>
      </w:r>
      <w:r>
        <w:rPr>
          <w:sz w:val="28"/>
        </w:rPr>
        <w:t xml:space="preserve"> Профсоюза проявляют постоянную заботу о создании нормальных и безопасных условий труда и быта, активно решают социальные вопросы, организации досуга сотрудников, студентов.</w:t>
      </w:r>
      <w:proofErr w:type="gramEnd"/>
    </w:p>
    <w:p w:rsidR="000B19F6" w:rsidRDefault="000B19F6">
      <w:pPr>
        <w:pStyle w:val="a3"/>
        <w:spacing w:before="162"/>
        <w:ind w:left="0" w:firstLine="0"/>
        <w:jc w:val="left"/>
      </w:pPr>
    </w:p>
    <w:p w:rsidR="000B19F6" w:rsidRDefault="0008325C">
      <w:pPr>
        <w:pStyle w:val="1"/>
        <w:numPr>
          <w:ilvl w:val="1"/>
          <w:numId w:val="4"/>
        </w:numPr>
        <w:tabs>
          <w:tab w:val="left" w:pos="2415"/>
        </w:tabs>
        <w:ind w:left="2415" w:hanging="364"/>
        <w:jc w:val="both"/>
      </w:pPr>
      <w:r>
        <w:t>Порядок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награждению.</w:t>
      </w:r>
    </w:p>
    <w:p w:rsidR="000B19F6" w:rsidRDefault="0008325C">
      <w:pPr>
        <w:pStyle w:val="a5"/>
        <w:numPr>
          <w:ilvl w:val="1"/>
          <w:numId w:val="2"/>
        </w:numPr>
        <w:tabs>
          <w:tab w:val="left" w:pos="1207"/>
        </w:tabs>
        <w:spacing w:before="163" w:line="360" w:lineRule="auto"/>
        <w:ind w:right="139" w:firstLine="566"/>
        <w:jc w:val="both"/>
        <w:rPr>
          <w:sz w:val="28"/>
        </w:rPr>
      </w:pPr>
      <w:r>
        <w:rPr>
          <w:sz w:val="28"/>
        </w:rPr>
        <w:t xml:space="preserve">При ходатайстве о награждении Грамотой в </w:t>
      </w:r>
      <w:proofErr w:type="spellStart"/>
      <w:r w:rsidR="002021BE">
        <w:rPr>
          <w:sz w:val="28"/>
        </w:rPr>
        <w:t>Колпнянскую</w:t>
      </w:r>
      <w:proofErr w:type="spellEnd"/>
      <w:r w:rsidR="002021BE">
        <w:rPr>
          <w:sz w:val="28"/>
        </w:rPr>
        <w:t xml:space="preserve"> районную</w:t>
      </w:r>
      <w:r>
        <w:rPr>
          <w:sz w:val="28"/>
        </w:rPr>
        <w:t xml:space="preserve"> организацию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союза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 науки Российской Федерации необходимо представить:</w:t>
      </w:r>
    </w:p>
    <w:p w:rsidR="000B19F6" w:rsidRDefault="0008325C">
      <w:pPr>
        <w:pStyle w:val="a5"/>
        <w:numPr>
          <w:ilvl w:val="2"/>
          <w:numId w:val="2"/>
        </w:numPr>
        <w:tabs>
          <w:tab w:val="left" w:pos="941"/>
        </w:tabs>
        <w:spacing w:line="360" w:lineRule="auto"/>
        <w:ind w:right="135" w:firstLine="566"/>
        <w:rPr>
          <w:sz w:val="28"/>
        </w:rPr>
      </w:pPr>
      <w:proofErr w:type="gramStart"/>
      <w:r>
        <w:rPr>
          <w:sz w:val="28"/>
        </w:rPr>
        <w:t>выписку из постановления президиума, совета, комитета территориальной организации Профсоюза, профсоюзного комитета первичной профсоюзной организации, в которой указываются мотивы представления кандидатуры к награждению, фамилия, имя, отчество, должность и место работы, дата рождения, общий и педагогический стаж, профсоюзный стаж, кратко профессиональные заслуги и участие в профсоюзной деятельности, % охвата профсоюзным членством в территориальной и первичной профсоюзных организациях, наличие наград отраслевого Профсоюза,</w:t>
      </w:r>
      <w:r>
        <w:rPr>
          <w:spacing w:val="40"/>
          <w:sz w:val="28"/>
        </w:rPr>
        <w:t xml:space="preserve"> </w:t>
      </w:r>
      <w:r>
        <w:rPr>
          <w:sz w:val="28"/>
        </w:rPr>
        <w:t>с указанием</w:t>
      </w:r>
      <w:proofErr w:type="gramEnd"/>
      <w:r>
        <w:rPr>
          <w:sz w:val="28"/>
        </w:rPr>
        <w:t xml:space="preserve"> года их вручения, а также предполагаемое место и дата вручения заявленной награды;</w:t>
      </w:r>
    </w:p>
    <w:p w:rsidR="000B19F6" w:rsidRDefault="0008325C">
      <w:pPr>
        <w:pStyle w:val="a5"/>
        <w:numPr>
          <w:ilvl w:val="2"/>
          <w:numId w:val="2"/>
        </w:numPr>
        <w:tabs>
          <w:tab w:val="left" w:pos="941"/>
        </w:tabs>
        <w:spacing w:line="333" w:lineRule="exact"/>
        <w:ind w:left="941" w:right="0" w:hanging="232"/>
        <w:rPr>
          <w:sz w:val="28"/>
        </w:rPr>
      </w:pPr>
      <w:r>
        <w:rPr>
          <w:sz w:val="28"/>
        </w:rPr>
        <w:t>номер</w:t>
      </w:r>
      <w:r>
        <w:rPr>
          <w:spacing w:val="-5"/>
          <w:sz w:val="28"/>
        </w:rPr>
        <w:t xml:space="preserve"> </w:t>
      </w:r>
      <w:r>
        <w:rPr>
          <w:sz w:val="28"/>
        </w:rPr>
        <w:t>лицевого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счета</w:t>
      </w:r>
      <w:r>
        <w:rPr>
          <w:spacing w:val="-3"/>
          <w:sz w:val="28"/>
        </w:rPr>
        <w:t xml:space="preserve"> </w:t>
      </w:r>
      <w:r>
        <w:rPr>
          <w:sz w:val="28"/>
        </w:rPr>
        <w:t>карты</w:t>
      </w:r>
      <w:r>
        <w:rPr>
          <w:spacing w:val="-4"/>
          <w:sz w:val="28"/>
        </w:rPr>
        <w:t xml:space="preserve"> </w:t>
      </w:r>
      <w:r>
        <w:rPr>
          <w:sz w:val="28"/>
        </w:rPr>
        <w:t>Сбербанка</w:t>
      </w:r>
      <w:r>
        <w:rPr>
          <w:spacing w:val="-6"/>
          <w:sz w:val="28"/>
        </w:rPr>
        <w:t xml:space="preserve"> </w:t>
      </w:r>
      <w:r>
        <w:rPr>
          <w:sz w:val="28"/>
        </w:rPr>
        <w:t>(20</w:t>
      </w:r>
      <w:r>
        <w:rPr>
          <w:spacing w:val="-7"/>
          <w:sz w:val="28"/>
        </w:rPr>
        <w:t xml:space="preserve"> </w:t>
      </w:r>
      <w:r>
        <w:rPr>
          <w:sz w:val="28"/>
        </w:rPr>
        <w:t>цифр)</w:t>
      </w:r>
      <w:r>
        <w:rPr>
          <w:spacing w:val="-5"/>
          <w:sz w:val="28"/>
        </w:rPr>
        <w:t xml:space="preserve"> </w:t>
      </w:r>
      <w:r>
        <w:rPr>
          <w:sz w:val="28"/>
        </w:rPr>
        <w:t>члена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Профсоюза.</w:t>
      </w:r>
    </w:p>
    <w:p w:rsidR="000B19F6" w:rsidRDefault="0008325C">
      <w:pPr>
        <w:pStyle w:val="a5"/>
        <w:numPr>
          <w:ilvl w:val="1"/>
          <w:numId w:val="2"/>
        </w:numPr>
        <w:tabs>
          <w:tab w:val="left" w:pos="1479"/>
        </w:tabs>
        <w:spacing w:before="160" w:line="360" w:lineRule="auto"/>
        <w:ind w:right="135" w:firstLine="566"/>
        <w:jc w:val="both"/>
        <w:rPr>
          <w:sz w:val="28"/>
        </w:rPr>
      </w:pPr>
      <w:r>
        <w:rPr>
          <w:sz w:val="28"/>
        </w:rPr>
        <w:t>Выписка из постановления заверяется подписью председателя территориальной, первичной организации Профсоюза и печатью.</w:t>
      </w:r>
    </w:p>
    <w:p w:rsidR="000B19F6" w:rsidRDefault="0008325C">
      <w:pPr>
        <w:pStyle w:val="a5"/>
        <w:numPr>
          <w:ilvl w:val="1"/>
          <w:numId w:val="2"/>
        </w:numPr>
        <w:tabs>
          <w:tab w:val="left" w:pos="1208"/>
        </w:tabs>
        <w:spacing w:line="360" w:lineRule="auto"/>
        <w:ind w:right="140" w:firstLine="566"/>
        <w:jc w:val="both"/>
        <w:rPr>
          <w:sz w:val="28"/>
        </w:rPr>
      </w:pPr>
      <w:r>
        <w:rPr>
          <w:sz w:val="28"/>
        </w:rPr>
        <w:t>Материалы на награжде</w:t>
      </w:r>
      <w:r w:rsidR="002021BE">
        <w:rPr>
          <w:sz w:val="28"/>
        </w:rPr>
        <w:t xml:space="preserve">ние Грамотой предоставляются в </w:t>
      </w:r>
      <w:proofErr w:type="spellStart"/>
      <w:r w:rsidR="002021BE">
        <w:rPr>
          <w:sz w:val="28"/>
        </w:rPr>
        <w:t>районую</w:t>
      </w:r>
      <w:proofErr w:type="spellEnd"/>
      <w:r w:rsidR="002021BE">
        <w:rPr>
          <w:sz w:val="28"/>
        </w:rPr>
        <w:t xml:space="preserve"> организацию</w:t>
      </w:r>
      <w:r>
        <w:rPr>
          <w:sz w:val="28"/>
        </w:rPr>
        <w:t xml:space="preserve"> Профсоюза с учетом их рассмотрения на заседании президиума, </w:t>
      </w:r>
      <w:r>
        <w:rPr>
          <w:sz w:val="28"/>
          <w:u w:val="single"/>
        </w:rPr>
        <w:t xml:space="preserve">не </w:t>
      </w:r>
      <w:proofErr w:type="gramStart"/>
      <w:r>
        <w:rPr>
          <w:sz w:val="28"/>
          <w:u w:val="single"/>
        </w:rPr>
        <w:t>позднее</w:t>
      </w:r>
      <w:proofErr w:type="gramEnd"/>
      <w:r>
        <w:rPr>
          <w:sz w:val="28"/>
          <w:u w:val="single"/>
        </w:rPr>
        <w:t xml:space="preserve"> чем за 30 дней до срока вручения Грамоты</w:t>
      </w:r>
      <w:r>
        <w:rPr>
          <w:sz w:val="28"/>
        </w:rPr>
        <w:t>.</w:t>
      </w:r>
    </w:p>
    <w:p w:rsidR="000B19F6" w:rsidRDefault="000B19F6">
      <w:pPr>
        <w:pStyle w:val="a5"/>
        <w:spacing w:line="360" w:lineRule="auto"/>
        <w:rPr>
          <w:sz w:val="28"/>
        </w:rPr>
        <w:sectPr w:rsidR="000B19F6">
          <w:pgSz w:w="11910" w:h="16840"/>
          <w:pgMar w:top="1040" w:right="708" w:bottom="280" w:left="1559" w:header="720" w:footer="720" w:gutter="0"/>
          <w:cols w:space="720"/>
        </w:sectPr>
      </w:pPr>
    </w:p>
    <w:p w:rsidR="000B19F6" w:rsidRDefault="0008325C">
      <w:pPr>
        <w:pStyle w:val="a5"/>
        <w:numPr>
          <w:ilvl w:val="1"/>
          <w:numId w:val="2"/>
        </w:numPr>
        <w:tabs>
          <w:tab w:val="left" w:pos="1234"/>
        </w:tabs>
        <w:spacing w:before="74" w:line="360" w:lineRule="auto"/>
        <w:ind w:right="136" w:firstLine="566"/>
        <w:jc w:val="both"/>
        <w:rPr>
          <w:sz w:val="28"/>
        </w:rPr>
      </w:pPr>
      <w:r>
        <w:rPr>
          <w:sz w:val="28"/>
        </w:rPr>
        <w:lastRenderedPageBreak/>
        <w:t>Материалы, поступившие в областную организацию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Профсоюза с нарушением требований порядка их представления, возвращаются на </w:t>
      </w:r>
      <w:r>
        <w:rPr>
          <w:spacing w:val="-2"/>
          <w:sz w:val="28"/>
        </w:rPr>
        <w:t>переоформление.</w:t>
      </w:r>
    </w:p>
    <w:p w:rsidR="000B19F6" w:rsidRDefault="000B19F6">
      <w:pPr>
        <w:pStyle w:val="a3"/>
        <w:spacing w:before="162"/>
        <w:ind w:left="0" w:firstLine="0"/>
        <w:jc w:val="left"/>
      </w:pPr>
    </w:p>
    <w:p w:rsidR="000B19F6" w:rsidRDefault="0008325C">
      <w:pPr>
        <w:pStyle w:val="1"/>
        <w:numPr>
          <w:ilvl w:val="1"/>
          <w:numId w:val="4"/>
        </w:numPr>
        <w:tabs>
          <w:tab w:val="left" w:pos="1548"/>
        </w:tabs>
        <w:ind w:left="1548" w:hanging="472"/>
        <w:jc w:val="both"/>
      </w:pPr>
      <w:r>
        <w:t>Порядок</w:t>
      </w:r>
      <w:r>
        <w:rPr>
          <w:spacing w:val="-10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награждению.</w:t>
      </w:r>
    </w:p>
    <w:p w:rsidR="000B19F6" w:rsidRDefault="0008325C">
      <w:pPr>
        <w:pStyle w:val="a3"/>
        <w:spacing w:before="163" w:line="360" w:lineRule="auto"/>
        <w:ind w:right="136"/>
      </w:pPr>
      <w:r>
        <w:t xml:space="preserve">3.5. Решение о награждении Грамотой принимает президиум </w:t>
      </w:r>
      <w:proofErr w:type="spellStart"/>
      <w:r w:rsidR="002021BE">
        <w:t>Колпнянской</w:t>
      </w:r>
      <w:proofErr w:type="spellEnd"/>
      <w:r w:rsidR="002021BE">
        <w:t xml:space="preserve"> районной</w:t>
      </w:r>
      <w:r>
        <w:t xml:space="preserve"> организации Профессионального союза работников народного образования и науки Российской Федерации. В исключительных случаях, но не позднее, чем за 7 календарных дней до вручения Грамоты, решения по данному вопросу могут приниматься в оперативном порядке в период между заседаниями президиума, с последующим предоставлением информации членам президиума и утверждением постановления.</w:t>
      </w:r>
    </w:p>
    <w:p w:rsidR="000B19F6" w:rsidRDefault="0008325C">
      <w:pPr>
        <w:pStyle w:val="a3"/>
        <w:spacing w:line="360" w:lineRule="auto"/>
        <w:ind w:right="138"/>
      </w:pPr>
      <w:r>
        <w:t>3.6. Ежегодно решением президиума устанавливается квота на награждение Грамотой для территориальных организаций Профсоюза и первичных профорганизаций, входящих в реес</w:t>
      </w:r>
      <w:r w:rsidR="002021BE">
        <w:t xml:space="preserve">тр районной </w:t>
      </w:r>
      <w:r>
        <w:t xml:space="preserve">организации </w:t>
      </w:r>
      <w:r>
        <w:rPr>
          <w:spacing w:val="-2"/>
        </w:rPr>
        <w:t>Профсоюза.</w:t>
      </w:r>
    </w:p>
    <w:p w:rsidR="000B19F6" w:rsidRDefault="0008325C">
      <w:pPr>
        <w:pStyle w:val="a5"/>
        <w:numPr>
          <w:ilvl w:val="1"/>
          <w:numId w:val="1"/>
        </w:numPr>
        <w:tabs>
          <w:tab w:val="left" w:pos="1130"/>
        </w:tabs>
        <w:spacing w:line="360" w:lineRule="auto"/>
        <w:ind w:firstLine="566"/>
        <w:jc w:val="both"/>
        <w:rPr>
          <w:sz w:val="28"/>
        </w:rPr>
      </w:pPr>
      <w:proofErr w:type="gramStart"/>
      <w:r>
        <w:rPr>
          <w:sz w:val="28"/>
        </w:rPr>
        <w:t xml:space="preserve">Лицам, награжденным Грамотой в рамках выделенной квоты, выплачивается денежное вознаграждение в размере </w:t>
      </w:r>
      <w:r w:rsidR="00930100">
        <w:rPr>
          <w:b/>
          <w:sz w:val="28"/>
        </w:rPr>
        <w:t>1000 (одна</w:t>
      </w:r>
      <w:r>
        <w:rPr>
          <w:b/>
          <w:sz w:val="28"/>
        </w:rPr>
        <w:t xml:space="preserve"> тысячи) рублей </w:t>
      </w:r>
      <w:r>
        <w:rPr>
          <w:sz w:val="28"/>
        </w:rPr>
        <w:t xml:space="preserve">за счет членских профсоюзных взносов, предусмотренных в смете доходов и расходов </w:t>
      </w:r>
      <w:r w:rsidR="002021BE">
        <w:rPr>
          <w:sz w:val="28"/>
        </w:rPr>
        <w:t>районно</w:t>
      </w:r>
      <w:r>
        <w:rPr>
          <w:sz w:val="28"/>
        </w:rPr>
        <w:t>й организации Профсоюза на соответствующий финансовый год по статье «Премирование профактива» путем его перечисления на расчетные счета территориальных и первичных профсоюзных организаций, а также на лицевые счета карт Сбербанка (20 цифр) членов Профсоюза.</w:t>
      </w:r>
      <w:proofErr w:type="gramEnd"/>
    </w:p>
    <w:p w:rsidR="000B19F6" w:rsidRDefault="0008325C">
      <w:pPr>
        <w:pStyle w:val="a3"/>
        <w:spacing w:line="360" w:lineRule="auto"/>
        <w:ind w:right="148"/>
      </w:pPr>
      <w:r>
        <w:t>При удовлетворении ходатайств о награждении Грамотой сверх установленной квоты выплата денежного вознаграждения не производится.</w:t>
      </w:r>
    </w:p>
    <w:p w:rsidR="000B19F6" w:rsidRDefault="0008325C">
      <w:pPr>
        <w:pStyle w:val="a3"/>
        <w:spacing w:before="2" w:line="360" w:lineRule="auto"/>
        <w:ind w:right="144"/>
      </w:pPr>
      <w:r>
        <w:t>При награждении Грамотой в связи с юбилеем образовательной организации, денежное вознаграждение не выплачивается.</w:t>
      </w:r>
    </w:p>
    <w:p w:rsidR="000B19F6" w:rsidRDefault="0008325C">
      <w:pPr>
        <w:pStyle w:val="a5"/>
        <w:numPr>
          <w:ilvl w:val="1"/>
          <w:numId w:val="1"/>
        </w:numPr>
        <w:tabs>
          <w:tab w:val="left" w:pos="1319"/>
        </w:tabs>
        <w:spacing w:line="360" w:lineRule="auto"/>
        <w:ind w:firstLine="566"/>
        <w:jc w:val="both"/>
        <w:rPr>
          <w:sz w:val="28"/>
        </w:rPr>
      </w:pPr>
      <w:r>
        <w:rPr>
          <w:sz w:val="28"/>
        </w:rPr>
        <w:t>Грамота вручается награжденным в торжественной обстановке председателем</w:t>
      </w:r>
      <w:r>
        <w:rPr>
          <w:spacing w:val="40"/>
          <w:sz w:val="28"/>
        </w:rPr>
        <w:t xml:space="preserve">  </w:t>
      </w:r>
      <w:r w:rsidR="002021BE">
        <w:rPr>
          <w:sz w:val="28"/>
        </w:rPr>
        <w:t>районной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 </w:t>
      </w:r>
      <w:r>
        <w:rPr>
          <w:sz w:val="28"/>
        </w:rPr>
        <w:t>Профсоюза</w:t>
      </w:r>
      <w:r>
        <w:rPr>
          <w:spacing w:val="40"/>
          <w:sz w:val="28"/>
        </w:rPr>
        <w:t xml:space="preserve">  </w:t>
      </w:r>
      <w:r>
        <w:rPr>
          <w:sz w:val="28"/>
        </w:rPr>
        <w:t>или</w:t>
      </w:r>
      <w:r>
        <w:rPr>
          <w:spacing w:val="40"/>
          <w:sz w:val="28"/>
        </w:rPr>
        <w:t xml:space="preserve">  </w:t>
      </w:r>
      <w:r>
        <w:rPr>
          <w:sz w:val="28"/>
        </w:rPr>
        <w:t>по</w:t>
      </w:r>
      <w:r>
        <w:rPr>
          <w:spacing w:val="40"/>
          <w:sz w:val="28"/>
        </w:rPr>
        <w:t xml:space="preserve">  </w:t>
      </w:r>
      <w:r>
        <w:rPr>
          <w:sz w:val="28"/>
        </w:rPr>
        <w:t>поручению</w:t>
      </w:r>
    </w:p>
    <w:p w:rsidR="000B19F6" w:rsidRDefault="000B19F6">
      <w:pPr>
        <w:pStyle w:val="a5"/>
        <w:spacing w:line="360" w:lineRule="auto"/>
        <w:rPr>
          <w:sz w:val="28"/>
        </w:rPr>
        <w:sectPr w:rsidR="000B19F6">
          <w:pgSz w:w="11910" w:h="16840"/>
          <w:pgMar w:top="1040" w:right="708" w:bottom="280" w:left="1559" w:header="720" w:footer="720" w:gutter="0"/>
          <w:cols w:space="720"/>
        </w:sectPr>
      </w:pPr>
    </w:p>
    <w:p w:rsidR="000B19F6" w:rsidRDefault="0008325C">
      <w:pPr>
        <w:pStyle w:val="a3"/>
        <w:spacing w:before="74" w:line="360" w:lineRule="auto"/>
        <w:ind w:right="136" w:firstLine="0"/>
      </w:pPr>
      <w:r>
        <w:lastRenderedPageBreak/>
        <w:t xml:space="preserve">президиума </w:t>
      </w:r>
      <w:r w:rsidR="002021BE">
        <w:t xml:space="preserve">районной </w:t>
      </w:r>
      <w:r>
        <w:t xml:space="preserve">организации Профсоюза штатными работниками </w:t>
      </w:r>
      <w:r w:rsidR="002021BE">
        <w:t>районной</w:t>
      </w:r>
      <w:r>
        <w:t xml:space="preserve"> организации Профсоюза, председателями территориальных или первичных организаций Профсоюза.</w:t>
      </w:r>
    </w:p>
    <w:p w:rsidR="000B19F6" w:rsidRDefault="0008325C">
      <w:pPr>
        <w:pStyle w:val="a5"/>
        <w:numPr>
          <w:ilvl w:val="1"/>
          <w:numId w:val="1"/>
        </w:numPr>
        <w:tabs>
          <w:tab w:val="left" w:pos="1243"/>
        </w:tabs>
        <w:spacing w:before="1" w:line="360" w:lineRule="auto"/>
        <w:ind w:right="139" w:firstLine="566"/>
        <w:jc w:val="both"/>
        <w:rPr>
          <w:sz w:val="28"/>
        </w:rPr>
      </w:pPr>
      <w:r>
        <w:rPr>
          <w:sz w:val="28"/>
        </w:rPr>
        <w:t>В отдельных случаях президиумом может приниматься решение о неудовлетворении ходатайства территориальных и первичных профсоюзных организаций о награждении.</w:t>
      </w:r>
    </w:p>
    <w:sectPr w:rsidR="000B19F6" w:rsidSect="007C7968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334A"/>
    <w:multiLevelType w:val="hybridMultilevel"/>
    <w:tmpl w:val="9D9C08F6"/>
    <w:lvl w:ilvl="0" w:tplc="4A02A1D2">
      <w:start w:val="1"/>
      <w:numFmt w:val="decimal"/>
      <w:lvlText w:val="%1.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480C10">
      <w:start w:val="1"/>
      <w:numFmt w:val="upperRoman"/>
      <w:lvlText w:val="%2."/>
      <w:lvlJc w:val="left"/>
      <w:pPr>
        <w:ind w:left="3738" w:hanging="25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676EE76">
      <w:numFmt w:val="bullet"/>
      <w:lvlText w:val="•"/>
      <w:lvlJc w:val="left"/>
      <w:pPr>
        <w:ind w:left="4395" w:hanging="257"/>
      </w:pPr>
      <w:rPr>
        <w:rFonts w:hint="default"/>
        <w:lang w:val="ru-RU" w:eastAsia="en-US" w:bidi="ar-SA"/>
      </w:rPr>
    </w:lvl>
    <w:lvl w:ilvl="3" w:tplc="D4C2943A">
      <w:numFmt w:val="bullet"/>
      <w:lvlText w:val="•"/>
      <w:lvlJc w:val="left"/>
      <w:pPr>
        <w:ind w:left="5050" w:hanging="257"/>
      </w:pPr>
      <w:rPr>
        <w:rFonts w:hint="default"/>
        <w:lang w:val="ru-RU" w:eastAsia="en-US" w:bidi="ar-SA"/>
      </w:rPr>
    </w:lvl>
    <w:lvl w:ilvl="4" w:tplc="FE74356A">
      <w:numFmt w:val="bullet"/>
      <w:lvlText w:val="•"/>
      <w:lvlJc w:val="left"/>
      <w:pPr>
        <w:ind w:left="5706" w:hanging="257"/>
      </w:pPr>
      <w:rPr>
        <w:rFonts w:hint="default"/>
        <w:lang w:val="ru-RU" w:eastAsia="en-US" w:bidi="ar-SA"/>
      </w:rPr>
    </w:lvl>
    <w:lvl w:ilvl="5" w:tplc="8CC275A4">
      <w:numFmt w:val="bullet"/>
      <w:lvlText w:val="•"/>
      <w:lvlJc w:val="left"/>
      <w:pPr>
        <w:ind w:left="6361" w:hanging="257"/>
      </w:pPr>
      <w:rPr>
        <w:rFonts w:hint="default"/>
        <w:lang w:val="ru-RU" w:eastAsia="en-US" w:bidi="ar-SA"/>
      </w:rPr>
    </w:lvl>
    <w:lvl w:ilvl="6" w:tplc="B9C0A8AA">
      <w:numFmt w:val="bullet"/>
      <w:lvlText w:val="•"/>
      <w:lvlJc w:val="left"/>
      <w:pPr>
        <w:ind w:left="7017" w:hanging="257"/>
      </w:pPr>
      <w:rPr>
        <w:rFonts w:hint="default"/>
        <w:lang w:val="ru-RU" w:eastAsia="en-US" w:bidi="ar-SA"/>
      </w:rPr>
    </w:lvl>
    <w:lvl w:ilvl="7" w:tplc="0024AE2C">
      <w:numFmt w:val="bullet"/>
      <w:lvlText w:val="•"/>
      <w:lvlJc w:val="left"/>
      <w:pPr>
        <w:ind w:left="7672" w:hanging="257"/>
      </w:pPr>
      <w:rPr>
        <w:rFonts w:hint="default"/>
        <w:lang w:val="ru-RU" w:eastAsia="en-US" w:bidi="ar-SA"/>
      </w:rPr>
    </w:lvl>
    <w:lvl w:ilvl="8" w:tplc="7938D8F4">
      <w:numFmt w:val="bullet"/>
      <w:lvlText w:val="•"/>
      <w:lvlJc w:val="left"/>
      <w:pPr>
        <w:ind w:left="8328" w:hanging="257"/>
      </w:pPr>
      <w:rPr>
        <w:rFonts w:hint="default"/>
        <w:lang w:val="ru-RU" w:eastAsia="en-US" w:bidi="ar-SA"/>
      </w:rPr>
    </w:lvl>
  </w:abstractNum>
  <w:abstractNum w:abstractNumId="1">
    <w:nsid w:val="43BA6F01"/>
    <w:multiLevelType w:val="multilevel"/>
    <w:tmpl w:val="38C401E8"/>
    <w:lvl w:ilvl="0">
      <w:start w:val="1"/>
      <w:numFmt w:val="decimal"/>
      <w:lvlText w:val="%1"/>
      <w:lvlJc w:val="left"/>
      <w:pPr>
        <w:ind w:left="143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00"/>
      </w:pPr>
      <w:rPr>
        <w:rFonts w:hint="default"/>
        <w:lang w:val="ru-RU" w:eastAsia="en-US" w:bidi="ar-SA"/>
      </w:rPr>
    </w:lvl>
  </w:abstractNum>
  <w:abstractNum w:abstractNumId="2">
    <w:nsid w:val="5FD12104"/>
    <w:multiLevelType w:val="multilevel"/>
    <w:tmpl w:val="A30C7002"/>
    <w:lvl w:ilvl="0">
      <w:start w:val="3"/>
      <w:numFmt w:val="decimal"/>
      <w:lvlText w:val="%1"/>
      <w:lvlJc w:val="left"/>
      <w:pPr>
        <w:ind w:left="143" w:hanging="42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3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24"/>
      </w:pPr>
      <w:rPr>
        <w:rFonts w:hint="default"/>
        <w:lang w:val="ru-RU" w:eastAsia="en-US" w:bidi="ar-SA"/>
      </w:rPr>
    </w:lvl>
  </w:abstractNum>
  <w:abstractNum w:abstractNumId="3">
    <w:nsid w:val="6F7A5AF4"/>
    <w:multiLevelType w:val="multilevel"/>
    <w:tmpl w:val="7F3EF35A"/>
    <w:lvl w:ilvl="0">
      <w:start w:val="2"/>
      <w:numFmt w:val="decimal"/>
      <w:lvlText w:val="%1"/>
      <w:lvlJc w:val="left"/>
      <w:pPr>
        <w:ind w:left="143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3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9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23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19F6"/>
    <w:rsid w:val="0008325C"/>
    <w:rsid w:val="000B19F6"/>
    <w:rsid w:val="001B559B"/>
    <w:rsid w:val="002021BE"/>
    <w:rsid w:val="007C7968"/>
    <w:rsid w:val="00914652"/>
    <w:rsid w:val="00930100"/>
    <w:rsid w:val="00B4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96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7C7968"/>
    <w:pPr>
      <w:ind w:left="1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79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7968"/>
    <w:pPr>
      <w:ind w:left="143" w:firstLine="56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7C7968"/>
    <w:pPr>
      <w:ind w:left="3297" w:right="3297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C7968"/>
    <w:pPr>
      <w:ind w:left="143" w:right="137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C7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Иван</cp:lastModifiedBy>
  <cp:revision>5</cp:revision>
  <dcterms:created xsi:type="dcterms:W3CDTF">2025-11-07T07:09:00Z</dcterms:created>
  <dcterms:modified xsi:type="dcterms:W3CDTF">2025-11-07T10:04:00Z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2019</vt:lpwstr>
  </property>
</Properties>
</file>